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9c20d4a42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f2e2f343e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Arismaa,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62ad21bf54e4e" /><Relationship Type="http://schemas.openxmlformats.org/officeDocument/2006/relationships/numbering" Target="/word/numbering.xml" Id="R71f33a01378e44dd" /><Relationship Type="http://schemas.openxmlformats.org/officeDocument/2006/relationships/settings" Target="/word/settings.xml" Id="R10d195ab6c7147ab" /><Relationship Type="http://schemas.openxmlformats.org/officeDocument/2006/relationships/image" Target="/word/media/8bdf1e85-747c-4827-8fca-8f03808126a5.png" Id="Rcd7f2e2f343e4f1f" /></Relationships>
</file>