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b2e3274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a01e87e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Eeriksaare,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41ecf892c4ddf" /><Relationship Type="http://schemas.openxmlformats.org/officeDocument/2006/relationships/numbering" Target="/word/numbering.xml" Id="R0d0d63fc4a6a47a8" /><Relationship Type="http://schemas.openxmlformats.org/officeDocument/2006/relationships/settings" Target="/word/settings.xml" Id="Ra35d07beccc14ac8" /><Relationship Type="http://schemas.openxmlformats.org/officeDocument/2006/relationships/image" Target="/word/media/b419f12a-da17-4177-9f93-d904a9fcefcf.png" Id="R2d3ea01e87ef4046" /></Relationships>
</file>