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b5e113d02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245506e28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Ellavere,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e5ae8e2694aaa" /><Relationship Type="http://schemas.openxmlformats.org/officeDocument/2006/relationships/numbering" Target="/word/numbering.xml" Id="Rc92113d9f4654e96" /><Relationship Type="http://schemas.openxmlformats.org/officeDocument/2006/relationships/settings" Target="/word/settings.xml" Id="R056ece5d333d4336" /><Relationship Type="http://schemas.openxmlformats.org/officeDocument/2006/relationships/image" Target="/word/media/c07a0522-3d38-4e08-97a7-3eb33162cb46.png" Id="Rf9b245506e284be5" /></Relationships>
</file>