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8cf51b315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2b61f876a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Haapsu,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3aea8123342f5" /><Relationship Type="http://schemas.openxmlformats.org/officeDocument/2006/relationships/numbering" Target="/word/numbering.xml" Id="R889855f088844e6f" /><Relationship Type="http://schemas.openxmlformats.org/officeDocument/2006/relationships/settings" Target="/word/settings.xml" Id="R508db2101d5d45a3" /><Relationship Type="http://schemas.openxmlformats.org/officeDocument/2006/relationships/image" Target="/word/media/832860ca-edc6-4834-a433-2047aa127fe8.png" Id="R0c62b61f876a42c6" /></Relationships>
</file>