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ecafb131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b8b32f0c3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f0f67f3d54628" /><Relationship Type="http://schemas.openxmlformats.org/officeDocument/2006/relationships/numbering" Target="/word/numbering.xml" Id="R7ed74a082ccc4c31" /><Relationship Type="http://schemas.openxmlformats.org/officeDocument/2006/relationships/settings" Target="/word/settings.xml" Id="Rbcb3e3ff10944122" /><Relationship Type="http://schemas.openxmlformats.org/officeDocument/2006/relationships/image" Target="/word/media/ddfdf1b9-5f08-4768-87da-dbfa53ad85e4.png" Id="Rd15b8b32f0c34f91" /></Relationships>
</file>