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63f0f2aeb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4ef9f6746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Hundinurga,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5bed6a6334caa" /><Relationship Type="http://schemas.openxmlformats.org/officeDocument/2006/relationships/numbering" Target="/word/numbering.xml" Id="R2e12558a13c94521" /><Relationship Type="http://schemas.openxmlformats.org/officeDocument/2006/relationships/settings" Target="/word/settings.xml" Id="Rb0f3a81d0dd548df" /><Relationship Type="http://schemas.openxmlformats.org/officeDocument/2006/relationships/image" Target="/word/media/764a1a4e-81e2-4728-a0d4-16a8cf040c20.png" Id="R4944ef9f67464b6e" /></Relationships>
</file>