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2fa55c4c5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3b06c935e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Jabara,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7147955fa45a7" /><Relationship Type="http://schemas.openxmlformats.org/officeDocument/2006/relationships/numbering" Target="/word/numbering.xml" Id="Ra5f675414b664e86" /><Relationship Type="http://schemas.openxmlformats.org/officeDocument/2006/relationships/settings" Target="/word/settings.xml" Id="R7676596775be473b" /><Relationship Type="http://schemas.openxmlformats.org/officeDocument/2006/relationships/image" Target="/word/media/ad9f80a2-d1b4-4f03-aefe-4eac402b228b.png" Id="R7523b06c935e433a" /></Relationships>
</file>