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5f305c85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64f076ec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febe4648945ba" /><Relationship Type="http://schemas.openxmlformats.org/officeDocument/2006/relationships/numbering" Target="/word/numbering.xml" Id="Red643d9fa646431b" /><Relationship Type="http://schemas.openxmlformats.org/officeDocument/2006/relationships/settings" Target="/word/settings.xml" Id="R18622fab8f25441d" /><Relationship Type="http://schemas.openxmlformats.org/officeDocument/2006/relationships/image" Target="/word/media/9d01e72d-b515-4c0c-b324-9f1a1ab756e2.png" Id="R557364f076ec49da" /></Relationships>
</file>