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08de04f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36a6ddc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ce4abf7f416e" /><Relationship Type="http://schemas.openxmlformats.org/officeDocument/2006/relationships/numbering" Target="/word/numbering.xml" Id="Rda7c3235ea3a406b" /><Relationship Type="http://schemas.openxmlformats.org/officeDocument/2006/relationships/settings" Target="/word/settings.xml" Id="R695383896c5a48eb" /><Relationship Type="http://schemas.openxmlformats.org/officeDocument/2006/relationships/image" Target="/word/media/3a66f921-0c03-4bb9-be50-e1e90b3fd564.png" Id="Rbda536a6ddc040a5" /></Relationships>
</file>