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ab3ea098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4d22abf66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54b4ae51640a0" /><Relationship Type="http://schemas.openxmlformats.org/officeDocument/2006/relationships/numbering" Target="/word/numbering.xml" Id="R42acfba41d464e65" /><Relationship Type="http://schemas.openxmlformats.org/officeDocument/2006/relationships/settings" Target="/word/settings.xml" Id="R3fc10193c88144da" /><Relationship Type="http://schemas.openxmlformats.org/officeDocument/2006/relationships/image" Target="/word/media/6566e9e1-4e58-4332-8d0a-b331042189e4.png" Id="Rb2e4d22abf664530" /></Relationships>
</file>