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b0b8cc3b1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44c9ba014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Kiviloppe,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1d7eeded84bd6" /><Relationship Type="http://schemas.openxmlformats.org/officeDocument/2006/relationships/numbering" Target="/word/numbering.xml" Id="R21178a7e8c194acd" /><Relationship Type="http://schemas.openxmlformats.org/officeDocument/2006/relationships/settings" Target="/word/settings.xml" Id="Rfba5ef5e44a140e1" /><Relationship Type="http://schemas.openxmlformats.org/officeDocument/2006/relationships/image" Target="/word/media/3e70f3d0-36fc-4576-ac68-2700f33a9fe9.png" Id="Rd5c44c9ba0144b49" /></Relationships>
</file>