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acd6d9be7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2b799f34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2ed9e9cb4f7c" /><Relationship Type="http://schemas.openxmlformats.org/officeDocument/2006/relationships/numbering" Target="/word/numbering.xml" Id="R844a4cd4f5c248a1" /><Relationship Type="http://schemas.openxmlformats.org/officeDocument/2006/relationships/settings" Target="/word/settings.xml" Id="Re74128f6c77f4b66" /><Relationship Type="http://schemas.openxmlformats.org/officeDocument/2006/relationships/image" Target="/word/media/dc4c36e5-979f-40fa-9dd0-1bb2e1f4ee06.png" Id="R04c22b799f344ce2" /></Relationships>
</file>