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cef2c7a37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6d45742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74cc3ed394a6a" /><Relationship Type="http://schemas.openxmlformats.org/officeDocument/2006/relationships/numbering" Target="/word/numbering.xml" Id="R4b2770bb6fd9481f" /><Relationship Type="http://schemas.openxmlformats.org/officeDocument/2006/relationships/settings" Target="/word/settings.xml" Id="Rcd0d671395a241f4" /><Relationship Type="http://schemas.openxmlformats.org/officeDocument/2006/relationships/image" Target="/word/media/33da8476-d8cc-4394-b56f-b5c33bb93785.png" Id="R11e16d45742141eb" /></Relationships>
</file>