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26af6f865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5d0178621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dff120ccf492b" /><Relationship Type="http://schemas.openxmlformats.org/officeDocument/2006/relationships/numbering" Target="/word/numbering.xml" Id="R7936ed32b3bd44b0" /><Relationship Type="http://schemas.openxmlformats.org/officeDocument/2006/relationships/settings" Target="/word/settings.xml" Id="R1cb8921ea63f43cd" /><Relationship Type="http://schemas.openxmlformats.org/officeDocument/2006/relationships/image" Target="/word/media/b577cace-b41a-4ffc-ac06-3f86c5e4bb35.png" Id="Ra705d0178621454f" /></Relationships>
</file>