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ce3b07505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f263804ec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Litsemaa,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b91490c94c8b" /><Relationship Type="http://schemas.openxmlformats.org/officeDocument/2006/relationships/numbering" Target="/word/numbering.xml" Id="R600705eb54324c73" /><Relationship Type="http://schemas.openxmlformats.org/officeDocument/2006/relationships/settings" Target="/word/settings.xml" Id="Rc52fd3207de34616" /><Relationship Type="http://schemas.openxmlformats.org/officeDocument/2006/relationships/image" Target="/word/media/2edd384c-8d1d-4dc3-9b49-e1d385807aee.png" Id="Ra74f263804ec4d92" /></Relationships>
</file>