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255aef9c6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eb37acc15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Lukka,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c168a855b4170" /><Relationship Type="http://schemas.openxmlformats.org/officeDocument/2006/relationships/numbering" Target="/word/numbering.xml" Id="R172787166e7a4a7b" /><Relationship Type="http://schemas.openxmlformats.org/officeDocument/2006/relationships/settings" Target="/word/settings.xml" Id="R35058ffc89634485" /><Relationship Type="http://schemas.openxmlformats.org/officeDocument/2006/relationships/image" Target="/word/media/6facd57e-1427-4f8c-84e2-53de505bf003.png" Id="R440eb37acc15487d" /></Relationships>
</file>