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fb3c9a323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ab964e5e1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Luunja,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17d01022b4378" /><Relationship Type="http://schemas.openxmlformats.org/officeDocument/2006/relationships/numbering" Target="/word/numbering.xml" Id="R0eaf9e97e0d3495c" /><Relationship Type="http://schemas.openxmlformats.org/officeDocument/2006/relationships/settings" Target="/word/settings.xml" Id="R6ea5560a3cf041f7" /><Relationship Type="http://schemas.openxmlformats.org/officeDocument/2006/relationships/image" Target="/word/media/889271e2-9525-4a6b-b042-d8c6ce4071b4.png" Id="Rc12ab964e5e14537" /></Relationships>
</file>