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78b76c49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60e9dc90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2edaba9b4294" /><Relationship Type="http://schemas.openxmlformats.org/officeDocument/2006/relationships/numbering" Target="/word/numbering.xml" Id="R00ea75b682da4d54" /><Relationship Type="http://schemas.openxmlformats.org/officeDocument/2006/relationships/settings" Target="/word/settings.xml" Id="Racf6bcc74f4d4465" /><Relationship Type="http://schemas.openxmlformats.org/officeDocument/2006/relationships/image" Target="/word/media/974293c3-ad9c-41c1-bd4a-eea370277d0f.png" Id="Racaa60e9dc904ab2" /></Relationships>
</file>