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a1708b950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6080f6aa2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Pajupea,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f32af51bc4683" /><Relationship Type="http://schemas.openxmlformats.org/officeDocument/2006/relationships/numbering" Target="/word/numbering.xml" Id="R191abb1f694d4e50" /><Relationship Type="http://schemas.openxmlformats.org/officeDocument/2006/relationships/settings" Target="/word/settings.xml" Id="R0de27750374f4221" /><Relationship Type="http://schemas.openxmlformats.org/officeDocument/2006/relationships/image" Target="/word/media/04fd4268-c859-470b-b970-8bca0d2d4510.png" Id="Rc2d6080f6aa24f90" /></Relationships>
</file>