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a080c25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f2008f2e3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32f6e2f84e03" /><Relationship Type="http://schemas.openxmlformats.org/officeDocument/2006/relationships/numbering" Target="/word/numbering.xml" Id="R447154a173c74320" /><Relationship Type="http://schemas.openxmlformats.org/officeDocument/2006/relationships/settings" Target="/word/settings.xml" Id="R24706740a74d49c4" /><Relationship Type="http://schemas.openxmlformats.org/officeDocument/2006/relationships/image" Target="/word/media/a379a616-6bd4-4652-8d02-16d2ca381ac9.png" Id="Rd33f2008f2e3465f" /></Relationships>
</file>