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16651efa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2c1cf30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af6af661c4ae5" /><Relationship Type="http://schemas.openxmlformats.org/officeDocument/2006/relationships/numbering" Target="/word/numbering.xml" Id="R4c11943287894d66" /><Relationship Type="http://schemas.openxmlformats.org/officeDocument/2006/relationships/settings" Target="/word/settings.xml" Id="Rbc2839e54ce64af1" /><Relationship Type="http://schemas.openxmlformats.org/officeDocument/2006/relationships/image" Target="/word/media/73b3ae4a-7078-429d-81d1-aebb8c9906ae.png" Id="R6c452c1cf30440c9" /></Relationships>
</file>