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b2ce1f71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e2cb9957a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Puusepa,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9f2fed6e4926" /><Relationship Type="http://schemas.openxmlformats.org/officeDocument/2006/relationships/numbering" Target="/word/numbering.xml" Id="Rc126e399e7eb4d99" /><Relationship Type="http://schemas.openxmlformats.org/officeDocument/2006/relationships/settings" Target="/word/settings.xml" Id="Rd559e0b85a9e4e3f" /><Relationship Type="http://schemas.openxmlformats.org/officeDocument/2006/relationships/image" Target="/word/media/d8edb908-9934-476c-a368-591dfda6a1ee.png" Id="R7aee2cb9957a44fb" /></Relationships>
</file>