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0bf2eb2f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be5e06301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2f6aa32e74563" /><Relationship Type="http://schemas.openxmlformats.org/officeDocument/2006/relationships/numbering" Target="/word/numbering.xml" Id="R655a07a9898f40d7" /><Relationship Type="http://schemas.openxmlformats.org/officeDocument/2006/relationships/settings" Target="/word/settings.xml" Id="R8fe3d72836fa417e" /><Relationship Type="http://schemas.openxmlformats.org/officeDocument/2006/relationships/image" Target="/word/media/1eeb852b-7339-47c0-95d2-b2ebc759ce9d.png" Id="Rd54be5e0630145e6" /></Relationships>
</file>