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dcd6032d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c84047e8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Rosna-Palo,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f03047a44c2e" /><Relationship Type="http://schemas.openxmlformats.org/officeDocument/2006/relationships/numbering" Target="/word/numbering.xml" Id="R505bc137c6444743" /><Relationship Type="http://schemas.openxmlformats.org/officeDocument/2006/relationships/settings" Target="/word/settings.xml" Id="R41ccdb3665e74b35" /><Relationship Type="http://schemas.openxmlformats.org/officeDocument/2006/relationships/image" Target="/word/media/9ddd0d1f-0912-4db4-84bf-71adf5fd4c63.png" Id="Rb64bc84047e84bb7" /></Relationships>
</file>