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6fe830d09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31b2f1b0c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ae26ece45408f" /><Relationship Type="http://schemas.openxmlformats.org/officeDocument/2006/relationships/numbering" Target="/word/numbering.xml" Id="R21c79a79208e4009" /><Relationship Type="http://schemas.openxmlformats.org/officeDocument/2006/relationships/settings" Target="/word/settings.xml" Id="Rfb63f2c5c9394767" /><Relationship Type="http://schemas.openxmlformats.org/officeDocument/2006/relationships/image" Target="/word/media/2ebdf15e-e2c0-4f35-8d55-67c8179f4f6f.png" Id="Rb2031b2f1b0c401b" /></Relationships>
</file>