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b92b89c22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9405b166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c2be7a93e4882" /><Relationship Type="http://schemas.openxmlformats.org/officeDocument/2006/relationships/numbering" Target="/word/numbering.xml" Id="R6e00ce6403bf4f5f" /><Relationship Type="http://schemas.openxmlformats.org/officeDocument/2006/relationships/settings" Target="/word/settings.xml" Id="Racd72f45d457465e" /><Relationship Type="http://schemas.openxmlformats.org/officeDocument/2006/relationships/image" Target="/word/media/31e10ece-f68a-43d1-bd61-677f41c09fcf.png" Id="Rfe29405b166844c8" /></Relationships>
</file>