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25781f09a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4e0c620d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52c63e494610" /><Relationship Type="http://schemas.openxmlformats.org/officeDocument/2006/relationships/numbering" Target="/word/numbering.xml" Id="R9034b7e797d84725" /><Relationship Type="http://schemas.openxmlformats.org/officeDocument/2006/relationships/settings" Target="/word/settings.xml" Id="Re1ae023f46cb4283" /><Relationship Type="http://schemas.openxmlformats.org/officeDocument/2006/relationships/image" Target="/word/media/41b4cae4-e01a-4ceb-9ecd-2fa303fee18b.png" Id="R88e4e0c620d34e76" /></Relationships>
</file>