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cf1b5d33c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2aebac519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Saatse,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9438deedc44cb" /><Relationship Type="http://schemas.openxmlformats.org/officeDocument/2006/relationships/numbering" Target="/word/numbering.xml" Id="R1a0fa750dac24eed" /><Relationship Type="http://schemas.openxmlformats.org/officeDocument/2006/relationships/settings" Target="/word/settings.xml" Id="Rc641e651398a4f34" /><Relationship Type="http://schemas.openxmlformats.org/officeDocument/2006/relationships/image" Target="/word/media/5c8ae4d6-a1a0-4264-9e3d-262e8cdd99aa.png" Id="R29a2aebac51940cd" /></Relationships>
</file>