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422ea7f5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795a1607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Saiakopli,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e3fbdc5254451" /><Relationship Type="http://schemas.openxmlformats.org/officeDocument/2006/relationships/numbering" Target="/word/numbering.xml" Id="Rc7917e56478946c9" /><Relationship Type="http://schemas.openxmlformats.org/officeDocument/2006/relationships/settings" Target="/word/settings.xml" Id="R18543da449454b61" /><Relationship Type="http://schemas.openxmlformats.org/officeDocument/2006/relationships/image" Target="/word/media/2e7f6302-8a46-4cdc-b98e-1459a06858fc.png" Id="R7f9795a1607c42b6" /></Relationships>
</file>