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bbe0a66d5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2c12f7217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249a07704e4e" /><Relationship Type="http://schemas.openxmlformats.org/officeDocument/2006/relationships/numbering" Target="/word/numbering.xml" Id="Rda08984588f7419b" /><Relationship Type="http://schemas.openxmlformats.org/officeDocument/2006/relationships/settings" Target="/word/settings.xml" Id="R52be496658eb44fa" /><Relationship Type="http://schemas.openxmlformats.org/officeDocument/2006/relationships/image" Target="/word/media/01e02e78-20bc-4f40-8125-3661a69df20c.png" Id="R9572c12f72174e0d" /></Relationships>
</file>