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834df6cd5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4e9c5e998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Soinaste,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53cc08a9c4397" /><Relationship Type="http://schemas.openxmlformats.org/officeDocument/2006/relationships/numbering" Target="/word/numbering.xml" Id="R21a88b325eb94e5d" /><Relationship Type="http://schemas.openxmlformats.org/officeDocument/2006/relationships/settings" Target="/word/settings.xml" Id="Raf3a20d528b441b1" /><Relationship Type="http://schemas.openxmlformats.org/officeDocument/2006/relationships/image" Target="/word/media/2f29c249-3d10-43e7-9cd4-6a2b9f45011a.png" Id="R1424e9c5e9984dde" /></Relationships>
</file>