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3513bb322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333b8429a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Suuretuki,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8191c849e4992" /><Relationship Type="http://schemas.openxmlformats.org/officeDocument/2006/relationships/numbering" Target="/word/numbering.xml" Id="Rba4c32f17e9446dd" /><Relationship Type="http://schemas.openxmlformats.org/officeDocument/2006/relationships/settings" Target="/word/settings.xml" Id="Raf2228f74c0a4e33" /><Relationship Type="http://schemas.openxmlformats.org/officeDocument/2006/relationships/image" Target="/word/media/01fee750-d15f-425d-a47e-1c0268756662.png" Id="Rbd6333b8429a4064" /></Relationships>
</file>