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35a603855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b6e6cbe5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Suuro-Kiislova,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b3eb367e14762" /><Relationship Type="http://schemas.openxmlformats.org/officeDocument/2006/relationships/numbering" Target="/word/numbering.xml" Id="Rd99522f7cd1a435d" /><Relationship Type="http://schemas.openxmlformats.org/officeDocument/2006/relationships/settings" Target="/word/settings.xml" Id="R642b10731a5b4ff1" /><Relationship Type="http://schemas.openxmlformats.org/officeDocument/2006/relationships/image" Target="/word/media/e0979aad-0960-4362-a6f5-b543bf5b3374.png" Id="R6bf5b6e6cbe5467b" /></Relationships>
</file>