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f1b1f46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32910f22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Suuro-Nedsaja,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2282832c44d9" /><Relationship Type="http://schemas.openxmlformats.org/officeDocument/2006/relationships/numbering" Target="/word/numbering.xml" Id="R77b8db1990e64381" /><Relationship Type="http://schemas.openxmlformats.org/officeDocument/2006/relationships/settings" Target="/word/settings.xml" Id="R4d1bb7dbb285426e" /><Relationship Type="http://schemas.openxmlformats.org/officeDocument/2006/relationships/image" Target="/word/media/48b21357-3b91-4664-91e6-5f8cb1534b1c.png" Id="Rd72b32910f224cb8" /></Relationships>
</file>