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e11d5b2dc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17116e7e5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Tagavere,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ec149cdf048f6" /><Relationship Type="http://schemas.openxmlformats.org/officeDocument/2006/relationships/numbering" Target="/word/numbering.xml" Id="R2f1a7995fdda4156" /><Relationship Type="http://schemas.openxmlformats.org/officeDocument/2006/relationships/settings" Target="/word/settings.xml" Id="Ra5b22f3812fe4a79" /><Relationship Type="http://schemas.openxmlformats.org/officeDocument/2006/relationships/image" Target="/word/media/2b26a476-5e03-44f3-b1d4-b993aea0ab7a.png" Id="R1b117116e7e545f3" /></Relationships>
</file>