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62a7b1f6b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a409e1a0c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Tegova,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c34fe7f2346e9" /><Relationship Type="http://schemas.openxmlformats.org/officeDocument/2006/relationships/numbering" Target="/word/numbering.xml" Id="Rcb6cef3207f7464c" /><Relationship Type="http://schemas.openxmlformats.org/officeDocument/2006/relationships/settings" Target="/word/settings.xml" Id="R9fef5e0abac64eec" /><Relationship Type="http://schemas.openxmlformats.org/officeDocument/2006/relationships/image" Target="/word/media/8baf2018-bfe1-42f3-9e9a-d5c5cd0e9a08.png" Id="R810a409e1a0c43e5" /></Relationships>
</file>