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21ee1ac8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85b2870c4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Tirbiku,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d1fdb684e4a61" /><Relationship Type="http://schemas.openxmlformats.org/officeDocument/2006/relationships/numbering" Target="/word/numbering.xml" Id="Rdeeadf1e26634aeb" /><Relationship Type="http://schemas.openxmlformats.org/officeDocument/2006/relationships/settings" Target="/word/settings.xml" Id="R90999434680c4e62" /><Relationship Type="http://schemas.openxmlformats.org/officeDocument/2006/relationships/image" Target="/word/media/cdb0cd2b-0ae5-47f9-a352-80fb96e78969.png" Id="R4d285b2870c44ea1" /></Relationships>
</file>