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273454dbd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ccd1c21db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Turi-Alliku,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8ef4dfd9d4dce" /><Relationship Type="http://schemas.openxmlformats.org/officeDocument/2006/relationships/numbering" Target="/word/numbering.xml" Id="R63fb7d45c6d740f1" /><Relationship Type="http://schemas.openxmlformats.org/officeDocument/2006/relationships/settings" Target="/word/settings.xml" Id="R232d486925c94d0d" /><Relationship Type="http://schemas.openxmlformats.org/officeDocument/2006/relationships/image" Target="/word/media/d86e205b-16f6-45a3-82bc-e392627d7387.png" Id="R913ccd1c21db49b3" /></Relationships>
</file>