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cb537dc3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43e4b17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6ebb34b5b4c3b" /><Relationship Type="http://schemas.openxmlformats.org/officeDocument/2006/relationships/numbering" Target="/word/numbering.xml" Id="R680f5ee4f9934887" /><Relationship Type="http://schemas.openxmlformats.org/officeDocument/2006/relationships/settings" Target="/word/settings.xml" Id="Rdffa92be3b0642b6" /><Relationship Type="http://schemas.openxmlformats.org/officeDocument/2006/relationships/image" Target="/word/media/40bddd0d-4c52-4664-9737-7c7a6651ee3d.png" Id="R87da43e4b1784ff6" /></Relationships>
</file>