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92f8b4c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c45187c53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Bulki,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bc369f454e95" /><Relationship Type="http://schemas.openxmlformats.org/officeDocument/2006/relationships/numbering" Target="/word/numbering.xml" Id="R9b1ffddc3246429a" /><Relationship Type="http://schemas.openxmlformats.org/officeDocument/2006/relationships/settings" Target="/word/settings.xml" Id="R702e544ea47f460c" /><Relationship Type="http://schemas.openxmlformats.org/officeDocument/2006/relationships/image" Target="/word/media/2896c6d6-74ea-472d-97d9-4042318ef5bf.png" Id="Re76c45187c534876" /></Relationships>
</file>