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b84d3c09445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bf05ea8b3247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Nadi, Fiji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7dec103b334279" /><Relationship Type="http://schemas.openxmlformats.org/officeDocument/2006/relationships/numbering" Target="/word/numbering.xml" Id="Rc33b68818c994a21" /><Relationship Type="http://schemas.openxmlformats.org/officeDocument/2006/relationships/settings" Target="/word/settings.xml" Id="R62a4a9d7d7b24630" /><Relationship Type="http://schemas.openxmlformats.org/officeDocument/2006/relationships/image" Target="/word/media/f8f1460a-2611-4a01-bb8a-1ef4a71618d7.png" Id="Rcbbf05ea8b32474e" /></Relationships>
</file>