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2b19225c8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3f712c56c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234a91e9f48cf" /><Relationship Type="http://schemas.openxmlformats.org/officeDocument/2006/relationships/numbering" Target="/word/numbering.xml" Id="Rc22e2430d2b84160" /><Relationship Type="http://schemas.openxmlformats.org/officeDocument/2006/relationships/settings" Target="/word/settings.xml" Id="R7b8c1850c8b64faf" /><Relationship Type="http://schemas.openxmlformats.org/officeDocument/2006/relationships/image" Target="/word/media/6e396f7b-3d84-47b7-ae19-09d37e5ad06c.png" Id="R6c13f712c56c493b" /></Relationships>
</file>