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00b03012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d9a86cf95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Allondrelle-la-Malmaison,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a7eefc4340fe" /><Relationship Type="http://schemas.openxmlformats.org/officeDocument/2006/relationships/numbering" Target="/word/numbering.xml" Id="R8ba365442c1b40c3" /><Relationship Type="http://schemas.openxmlformats.org/officeDocument/2006/relationships/settings" Target="/word/settings.xml" Id="R9142f8459a0044b9" /><Relationship Type="http://schemas.openxmlformats.org/officeDocument/2006/relationships/image" Target="/word/media/75b098d4-f60c-4f77-81bd-49f38fedd71b.png" Id="R334d9a86cf95420d" /></Relationships>
</file>