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c5e11a57b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cbf6e186f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Almeneches,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a3ad8c024970" /><Relationship Type="http://schemas.openxmlformats.org/officeDocument/2006/relationships/numbering" Target="/word/numbering.xml" Id="R7eb5844aa7024511" /><Relationship Type="http://schemas.openxmlformats.org/officeDocument/2006/relationships/settings" Target="/word/settings.xml" Id="R0d6e03d305c84ae8" /><Relationship Type="http://schemas.openxmlformats.org/officeDocument/2006/relationships/image" Target="/word/media/fb49035f-eb3c-436f-943e-1c433b5b17df.png" Id="Rc74cbf6e186f4f72" /></Relationships>
</file>