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b969c6ef8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2cb0895e1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29ab2a87e457e" /><Relationship Type="http://schemas.openxmlformats.org/officeDocument/2006/relationships/numbering" Target="/word/numbering.xml" Id="R0bf24144a8ed4f9b" /><Relationship Type="http://schemas.openxmlformats.org/officeDocument/2006/relationships/settings" Target="/word/settings.xml" Id="Rfaae87c95fe341ad" /><Relationship Type="http://schemas.openxmlformats.org/officeDocument/2006/relationships/image" Target="/word/media/f72b4dd0-77ce-4666-b6d6-df9ff59f4b49.png" Id="R7352cb0895e14407" /></Relationships>
</file>