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e06eba488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f418acc5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Amblans-et-Velotte,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135cf230c47a0" /><Relationship Type="http://schemas.openxmlformats.org/officeDocument/2006/relationships/numbering" Target="/word/numbering.xml" Id="Rdb7ebc16c3bf4e9c" /><Relationship Type="http://schemas.openxmlformats.org/officeDocument/2006/relationships/settings" Target="/word/settings.xml" Id="R41e4d2b0667141ed" /><Relationship Type="http://schemas.openxmlformats.org/officeDocument/2006/relationships/image" Target="/word/media/2735e7d6-bec8-4c8a-8af2-811f61e8f748.png" Id="Ra85ff418acc54592" /></Relationships>
</file>