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3ae041590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b28dbe5e5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3dac5a0e943ee" /><Relationship Type="http://schemas.openxmlformats.org/officeDocument/2006/relationships/numbering" Target="/word/numbering.xml" Id="Ra40e2f3e68cf4977" /><Relationship Type="http://schemas.openxmlformats.org/officeDocument/2006/relationships/settings" Target="/word/settings.xml" Id="R4a82cf6f5d944c3a" /><Relationship Type="http://schemas.openxmlformats.org/officeDocument/2006/relationships/image" Target="/word/media/b410a276-4a18-451e-9abf-e911a3bd7805.png" Id="R7d4b28dbe5e5460f" /></Relationships>
</file>