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b56850888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06cf2bf3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Andelarre,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40c3a891946e9" /><Relationship Type="http://schemas.openxmlformats.org/officeDocument/2006/relationships/numbering" Target="/word/numbering.xml" Id="Rd92f60802dfd4e30" /><Relationship Type="http://schemas.openxmlformats.org/officeDocument/2006/relationships/settings" Target="/word/settings.xml" Id="R52f323ee8ae7491f" /><Relationship Type="http://schemas.openxmlformats.org/officeDocument/2006/relationships/image" Target="/word/media/02001fe0-cc60-484d-be27-30dfe5c17486.png" Id="Rb69206cf2bf3464d" /></Relationships>
</file>