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52d5dd013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904ce6630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Appenans,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0a93415a2432e" /><Relationship Type="http://schemas.openxmlformats.org/officeDocument/2006/relationships/numbering" Target="/word/numbering.xml" Id="R45e7867a6d314ee9" /><Relationship Type="http://schemas.openxmlformats.org/officeDocument/2006/relationships/settings" Target="/word/settings.xml" Id="Rcad15b80f9984841" /><Relationship Type="http://schemas.openxmlformats.org/officeDocument/2006/relationships/image" Target="/word/media/3e52d262-da26-4fca-aed8-5712c4a8b166.png" Id="Rac7904ce66304797" /></Relationships>
</file>