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b1e4c6d2d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8265a479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Argilly,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8ae8f269418f" /><Relationship Type="http://schemas.openxmlformats.org/officeDocument/2006/relationships/numbering" Target="/word/numbering.xml" Id="Rb4f52f26e8794516" /><Relationship Type="http://schemas.openxmlformats.org/officeDocument/2006/relationships/settings" Target="/word/settings.xml" Id="R8784d0bdec6a4118" /><Relationship Type="http://schemas.openxmlformats.org/officeDocument/2006/relationships/image" Target="/word/media/4c64aa8d-0552-4ca8-b98b-964052d0c191.png" Id="R4d28265a47974856" /></Relationships>
</file>